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4"/>
        <w:tblW w:w="0" w:type="auto"/>
        <w:tblLook w:val="04A0" w:firstRow="1" w:lastRow="0" w:firstColumn="1" w:lastColumn="0" w:noHBand="0" w:noVBand="1"/>
      </w:tblPr>
      <w:tblGrid>
        <w:gridCol w:w="1634"/>
        <w:gridCol w:w="1714"/>
        <w:gridCol w:w="3690"/>
        <w:gridCol w:w="3952"/>
      </w:tblGrid>
      <w:tr w:rsidR="00A806F1" w:rsidTr="00A806F1">
        <w:trPr>
          <w:trHeight w:val="436"/>
        </w:trPr>
        <w:tc>
          <w:tcPr>
            <w:tcW w:w="1634" w:type="dxa"/>
          </w:tcPr>
          <w:p w:rsidR="00A806F1" w:rsidRDefault="00A806F1" w:rsidP="00A806F1"/>
        </w:tc>
        <w:tc>
          <w:tcPr>
            <w:tcW w:w="1714" w:type="dxa"/>
          </w:tcPr>
          <w:p w:rsidR="00A806F1" w:rsidRPr="00A806F1" w:rsidRDefault="00A806F1" w:rsidP="00A806F1">
            <w:pPr>
              <w:rPr>
                <w:b/>
              </w:rPr>
            </w:pPr>
            <w:r w:rsidRPr="00A806F1">
              <w:rPr>
                <w:b/>
              </w:rPr>
              <w:t>Occupation/</w:t>
            </w:r>
            <w:r>
              <w:rPr>
                <w:b/>
              </w:rPr>
              <w:t xml:space="preserve"> </w:t>
            </w:r>
            <w:r w:rsidRPr="00A806F1">
              <w:rPr>
                <w:b/>
              </w:rPr>
              <w:t>Company</w:t>
            </w:r>
          </w:p>
        </w:tc>
        <w:tc>
          <w:tcPr>
            <w:tcW w:w="3690" w:type="dxa"/>
          </w:tcPr>
          <w:p w:rsidR="00A806F1" w:rsidRPr="00A806F1" w:rsidRDefault="00A806F1" w:rsidP="00A806F1">
            <w:pPr>
              <w:rPr>
                <w:b/>
              </w:rPr>
            </w:pPr>
            <w:r w:rsidRPr="00A806F1">
              <w:rPr>
                <w:b/>
              </w:rPr>
              <w:t>Robber Baron</w:t>
            </w:r>
          </w:p>
        </w:tc>
        <w:tc>
          <w:tcPr>
            <w:tcW w:w="3952" w:type="dxa"/>
          </w:tcPr>
          <w:p w:rsidR="00A806F1" w:rsidRPr="00A806F1" w:rsidRDefault="00A806F1" w:rsidP="00A806F1">
            <w:pPr>
              <w:rPr>
                <w:b/>
              </w:rPr>
            </w:pPr>
            <w:r w:rsidRPr="00A806F1">
              <w:rPr>
                <w:b/>
              </w:rPr>
              <w:t>Industrial Statesman</w:t>
            </w:r>
          </w:p>
        </w:tc>
      </w:tr>
      <w:tr w:rsidR="00A806F1" w:rsidTr="00A806F1">
        <w:trPr>
          <w:trHeight w:val="1116"/>
        </w:trPr>
        <w:tc>
          <w:tcPr>
            <w:tcW w:w="1634" w:type="dxa"/>
          </w:tcPr>
          <w:p w:rsidR="00A806F1" w:rsidRPr="00A806F1" w:rsidRDefault="00A806F1" w:rsidP="00A806F1">
            <w:pPr>
              <w:rPr>
                <w:b/>
              </w:rPr>
            </w:pPr>
            <w:r w:rsidRPr="00A806F1">
              <w:rPr>
                <w:b/>
              </w:rPr>
              <w:t>Andrew Carnegie</w:t>
            </w:r>
          </w:p>
        </w:tc>
        <w:tc>
          <w:tcPr>
            <w:tcW w:w="1714" w:type="dxa"/>
          </w:tcPr>
          <w:p w:rsidR="00A806F1" w:rsidRDefault="00A806F1" w:rsidP="00A806F1"/>
        </w:tc>
        <w:tc>
          <w:tcPr>
            <w:tcW w:w="3690" w:type="dxa"/>
          </w:tcPr>
          <w:p w:rsidR="00A806F1" w:rsidRDefault="00A806F1" w:rsidP="00A806F1"/>
        </w:tc>
        <w:tc>
          <w:tcPr>
            <w:tcW w:w="3952" w:type="dxa"/>
          </w:tcPr>
          <w:p w:rsidR="00A806F1" w:rsidRDefault="00A806F1" w:rsidP="00A806F1">
            <w:bookmarkStart w:id="0" w:name="_GoBack"/>
            <w:bookmarkEnd w:id="0"/>
          </w:p>
        </w:tc>
      </w:tr>
      <w:tr w:rsidR="00A806F1" w:rsidTr="00A806F1">
        <w:trPr>
          <w:trHeight w:val="1116"/>
        </w:trPr>
        <w:tc>
          <w:tcPr>
            <w:tcW w:w="1634" w:type="dxa"/>
          </w:tcPr>
          <w:p w:rsidR="00A806F1" w:rsidRPr="00A806F1" w:rsidRDefault="00A806F1" w:rsidP="00A806F1">
            <w:pPr>
              <w:rPr>
                <w:b/>
              </w:rPr>
            </w:pPr>
            <w:r w:rsidRPr="00A806F1">
              <w:rPr>
                <w:b/>
              </w:rPr>
              <w:t>John D. Rockefeller</w:t>
            </w:r>
          </w:p>
        </w:tc>
        <w:tc>
          <w:tcPr>
            <w:tcW w:w="1714" w:type="dxa"/>
          </w:tcPr>
          <w:p w:rsidR="00A806F1" w:rsidRDefault="00A806F1" w:rsidP="00A806F1"/>
        </w:tc>
        <w:tc>
          <w:tcPr>
            <w:tcW w:w="3690" w:type="dxa"/>
          </w:tcPr>
          <w:p w:rsidR="00A806F1" w:rsidRDefault="00A806F1" w:rsidP="00A806F1"/>
        </w:tc>
        <w:tc>
          <w:tcPr>
            <w:tcW w:w="3952" w:type="dxa"/>
          </w:tcPr>
          <w:p w:rsidR="00A806F1" w:rsidRDefault="00A806F1" w:rsidP="00A806F1"/>
        </w:tc>
      </w:tr>
      <w:tr w:rsidR="00A806F1" w:rsidTr="00A806F1">
        <w:trPr>
          <w:trHeight w:val="1116"/>
        </w:trPr>
        <w:tc>
          <w:tcPr>
            <w:tcW w:w="1634" w:type="dxa"/>
          </w:tcPr>
          <w:p w:rsidR="00A806F1" w:rsidRPr="00A806F1" w:rsidRDefault="00A806F1" w:rsidP="00A806F1">
            <w:pPr>
              <w:rPr>
                <w:b/>
              </w:rPr>
            </w:pPr>
            <w:r w:rsidRPr="00A806F1">
              <w:rPr>
                <w:b/>
              </w:rPr>
              <w:t>Cornelius Vanderbilt</w:t>
            </w:r>
          </w:p>
        </w:tc>
        <w:tc>
          <w:tcPr>
            <w:tcW w:w="1714" w:type="dxa"/>
          </w:tcPr>
          <w:p w:rsidR="00A806F1" w:rsidRDefault="00A806F1" w:rsidP="00A806F1"/>
        </w:tc>
        <w:tc>
          <w:tcPr>
            <w:tcW w:w="3690" w:type="dxa"/>
          </w:tcPr>
          <w:p w:rsidR="00A806F1" w:rsidRDefault="00A806F1" w:rsidP="00A806F1"/>
        </w:tc>
        <w:tc>
          <w:tcPr>
            <w:tcW w:w="3952" w:type="dxa"/>
          </w:tcPr>
          <w:p w:rsidR="00A806F1" w:rsidRDefault="00A806F1" w:rsidP="00A806F1"/>
        </w:tc>
      </w:tr>
      <w:tr w:rsidR="00A806F1" w:rsidTr="00A806F1">
        <w:trPr>
          <w:trHeight w:val="1116"/>
        </w:trPr>
        <w:tc>
          <w:tcPr>
            <w:tcW w:w="1634" w:type="dxa"/>
          </w:tcPr>
          <w:p w:rsidR="00A806F1" w:rsidRPr="00A806F1" w:rsidRDefault="00A806F1" w:rsidP="00A806F1">
            <w:pPr>
              <w:rPr>
                <w:b/>
              </w:rPr>
            </w:pPr>
            <w:r w:rsidRPr="00A806F1">
              <w:rPr>
                <w:b/>
              </w:rPr>
              <w:t>JP Morgan</w:t>
            </w:r>
          </w:p>
        </w:tc>
        <w:tc>
          <w:tcPr>
            <w:tcW w:w="1714" w:type="dxa"/>
          </w:tcPr>
          <w:p w:rsidR="00A806F1" w:rsidRDefault="00A806F1" w:rsidP="00A806F1"/>
        </w:tc>
        <w:tc>
          <w:tcPr>
            <w:tcW w:w="3690" w:type="dxa"/>
          </w:tcPr>
          <w:p w:rsidR="00A806F1" w:rsidRDefault="00A806F1" w:rsidP="00A806F1"/>
        </w:tc>
        <w:tc>
          <w:tcPr>
            <w:tcW w:w="3952" w:type="dxa"/>
          </w:tcPr>
          <w:p w:rsidR="00A806F1" w:rsidRDefault="00A806F1" w:rsidP="00A806F1"/>
        </w:tc>
      </w:tr>
    </w:tbl>
    <w:p w:rsidR="00A806F1" w:rsidRDefault="00A806F1" w:rsidP="00A806F1">
      <w:pPr>
        <w:jc w:val="right"/>
      </w:pPr>
      <w:r>
        <w:t>Name___________________________</w:t>
      </w:r>
    </w:p>
    <w:p w:rsidR="00A806F1" w:rsidRDefault="00A806F1" w:rsidP="00A806F1">
      <w:pPr>
        <w:jc w:val="center"/>
        <w:rPr>
          <w:b/>
          <w:u w:val="single"/>
        </w:rPr>
      </w:pPr>
      <w:r>
        <w:rPr>
          <w:b/>
          <w:u w:val="single"/>
        </w:rPr>
        <w:t>Big Business in the late Nineteenth Century</w:t>
      </w:r>
    </w:p>
    <w:p w:rsidR="00A806F1" w:rsidRDefault="00A806F1" w:rsidP="00A806F1">
      <w:pPr>
        <w:jc w:val="center"/>
        <w:rPr>
          <w:b/>
          <w:u w:val="single"/>
        </w:rPr>
      </w:pPr>
    </w:p>
    <w:p w:rsidR="00A806F1" w:rsidRDefault="00A806F1" w:rsidP="00A806F1">
      <w:pPr>
        <w:tabs>
          <w:tab w:val="left" w:pos="5935"/>
        </w:tabs>
        <w:jc w:val="both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Vertical integration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Homestead Lockout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Mass Production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 xml:space="preserve">     Labor Unions 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Horizontal integration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Trust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Deskilling of Labor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Interstate Commerce Act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 xml:space="preserve">     Credit </w:t>
      </w:r>
      <w:proofErr w:type="spellStart"/>
      <w:r w:rsidRPr="00A806F1">
        <w:rPr>
          <w:rFonts w:eastAsia="Times New Roman" w:cs="Times New Roman"/>
          <w:szCs w:val="24"/>
        </w:rPr>
        <w:t>Mobilier</w:t>
      </w:r>
      <w:proofErr w:type="spellEnd"/>
      <w:r w:rsidRPr="00A806F1">
        <w:rPr>
          <w:rFonts w:eastAsia="Times New Roman" w:cs="Times New Roman"/>
          <w:szCs w:val="24"/>
        </w:rPr>
        <w:t xml:space="preserve"> Scandal 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  <w:r w:rsidRPr="00A806F1">
        <w:rPr>
          <w:rFonts w:eastAsia="Times New Roman" w:cs="Times New Roman"/>
          <w:szCs w:val="24"/>
        </w:rPr>
        <w:t>     Robber Baron</w:t>
      </w:r>
    </w:p>
    <w:p w:rsidR="00A806F1" w:rsidRPr="00A806F1" w:rsidRDefault="00A806F1" w:rsidP="00A806F1">
      <w:pPr>
        <w:spacing w:line="360" w:lineRule="auto"/>
        <w:rPr>
          <w:rFonts w:eastAsia="Times New Roman" w:cs="Times New Roman"/>
          <w:szCs w:val="24"/>
        </w:rPr>
      </w:pPr>
    </w:p>
    <w:p w:rsidR="00A806F1" w:rsidRPr="00A806F1" w:rsidRDefault="00A806F1" w:rsidP="00A806F1">
      <w:pPr>
        <w:spacing w:line="360" w:lineRule="auto"/>
        <w:rPr>
          <w:rFonts w:cs="Times New Roman"/>
          <w:b/>
          <w:szCs w:val="24"/>
          <w:u w:val="single"/>
        </w:rPr>
      </w:pPr>
      <w:r w:rsidRPr="00A806F1">
        <w:rPr>
          <w:rFonts w:eastAsia="Times New Roman" w:cs="Times New Roman"/>
          <w:szCs w:val="24"/>
        </w:rPr>
        <w:t>     Industrial Statesman</w:t>
      </w:r>
    </w:p>
    <w:sectPr w:rsidR="00A806F1" w:rsidRPr="00A806F1" w:rsidSect="00A80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F1"/>
    <w:rsid w:val="00A806F1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06F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06F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2015-01-16T04:45:00Z</dcterms:created>
  <dcterms:modified xsi:type="dcterms:W3CDTF">2015-01-16T04:51:00Z</dcterms:modified>
</cp:coreProperties>
</file>