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70"/>
        <w:tblW w:w="0" w:type="auto"/>
        <w:tblLook w:val="04A0"/>
      </w:tblPr>
      <w:tblGrid>
        <w:gridCol w:w="1847"/>
        <w:gridCol w:w="4471"/>
        <w:gridCol w:w="4698"/>
      </w:tblGrid>
      <w:tr w:rsidR="00B2021B" w:rsidTr="00B2021B">
        <w:trPr>
          <w:trHeight w:val="722"/>
        </w:trPr>
        <w:tc>
          <w:tcPr>
            <w:tcW w:w="1847" w:type="dxa"/>
          </w:tcPr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471" w:type="dxa"/>
          </w:tcPr>
          <w:p w:rsidR="00B2021B" w:rsidRPr="00023196" w:rsidRDefault="00B2021B" w:rsidP="00B2021B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Summary of Event(s)</w:t>
            </w:r>
          </w:p>
        </w:tc>
        <w:tc>
          <w:tcPr>
            <w:tcW w:w="4698" w:type="dxa"/>
          </w:tcPr>
          <w:p w:rsidR="00B2021B" w:rsidRPr="00023196" w:rsidRDefault="00B2021B" w:rsidP="00B2021B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Analysis of how Native American’s rights and equality was impacted.</w:t>
            </w:r>
          </w:p>
        </w:tc>
      </w:tr>
      <w:tr w:rsidR="00B2021B" w:rsidTr="00B2021B">
        <w:trPr>
          <w:trHeight w:val="31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Native American vs. American Indian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  <w:tr w:rsidR="00B2021B" w:rsidTr="00B2021B">
        <w:trPr>
          <w:trHeight w:val="31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Pre-Revolutionary War Relations with American Indians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Date________ </w:t>
            </w: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  <w:tr w:rsidR="00B2021B" w:rsidTr="00B2021B">
        <w:trPr>
          <w:trHeight w:val="31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Early American and Indian Relations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Date________</w:t>
            </w: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  <w:tr w:rsidR="00B2021B" w:rsidTr="00B2021B">
        <w:trPr>
          <w:trHeight w:val="33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War of 1812 and the Creek War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Date ________</w:t>
            </w: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  <w:tr w:rsidR="00B2021B" w:rsidTr="00B2021B">
        <w:trPr>
          <w:trHeight w:val="31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lastRenderedPageBreak/>
              <w:t>Indian Removal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Date________</w:t>
            </w: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  <w:tr w:rsidR="00B2021B" w:rsidTr="00B2021B">
        <w:trPr>
          <w:trHeight w:val="31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California Settlement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Date________</w:t>
            </w: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  <w:tr w:rsidR="00B2021B" w:rsidTr="00B2021B">
        <w:trPr>
          <w:trHeight w:val="31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Industrializing West 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Date________</w:t>
            </w: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  <w:tr w:rsidR="00B2021B" w:rsidTr="00B2021B">
        <w:trPr>
          <w:trHeight w:val="3359"/>
        </w:trPr>
        <w:tc>
          <w:tcPr>
            <w:tcW w:w="1847" w:type="dxa"/>
          </w:tcPr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Indian Pride</w:t>
            </w:r>
          </w:p>
          <w:p w:rsidR="00B2021B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</w:p>
          <w:p w:rsidR="00B2021B" w:rsidRPr="00784572" w:rsidRDefault="00B2021B" w:rsidP="00B2021B">
            <w:pPr>
              <w:jc w:val="left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Dates______</w:t>
            </w:r>
          </w:p>
        </w:tc>
        <w:tc>
          <w:tcPr>
            <w:tcW w:w="4471" w:type="dxa"/>
          </w:tcPr>
          <w:p w:rsidR="00B2021B" w:rsidRDefault="00B2021B" w:rsidP="00B2021B">
            <w:pPr>
              <w:jc w:val="left"/>
            </w:pPr>
          </w:p>
        </w:tc>
        <w:tc>
          <w:tcPr>
            <w:tcW w:w="4698" w:type="dxa"/>
          </w:tcPr>
          <w:p w:rsidR="00B2021B" w:rsidRDefault="00B2021B" w:rsidP="00B2021B">
            <w:pPr>
              <w:jc w:val="left"/>
            </w:pPr>
          </w:p>
        </w:tc>
      </w:tr>
    </w:tbl>
    <w:p w:rsidR="00B2021B" w:rsidRDefault="00B2021B" w:rsidP="00B2021B">
      <w:pPr>
        <w:jc w:val="left"/>
      </w:pPr>
    </w:p>
    <w:p w:rsidR="00AA4E73" w:rsidRDefault="00AA4E73" w:rsidP="00B2021B">
      <w:pPr>
        <w:jc w:val="left"/>
      </w:pPr>
    </w:p>
    <w:sectPr w:rsidR="00AA4E73" w:rsidSect="008557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EB" w:rsidRDefault="00E718EB" w:rsidP="00B2021B">
      <w:r>
        <w:separator/>
      </w:r>
    </w:p>
  </w:endnote>
  <w:endnote w:type="continuationSeparator" w:id="0">
    <w:p w:rsidR="00E718EB" w:rsidRDefault="00E718EB" w:rsidP="00B2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EB" w:rsidRDefault="00E718EB" w:rsidP="00B2021B">
      <w:r>
        <w:separator/>
      </w:r>
    </w:p>
  </w:footnote>
  <w:footnote w:type="continuationSeparator" w:id="0">
    <w:p w:rsidR="00E718EB" w:rsidRDefault="00E718EB" w:rsidP="00B2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B" w:rsidRPr="00B2021B" w:rsidRDefault="00B2021B">
    <w:pPr>
      <w:pStyle w:val="Header"/>
      <w:rPr>
        <w:b/>
        <w:sz w:val="28"/>
        <w:szCs w:val="28"/>
        <w:u w:val="single"/>
      </w:rPr>
    </w:pPr>
    <w:r w:rsidRPr="00B2021B">
      <w:rPr>
        <w:b/>
        <w:sz w:val="28"/>
        <w:szCs w:val="28"/>
        <w:u w:val="single"/>
      </w:rPr>
      <w:t>Native American History Timeline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1B"/>
    <w:rsid w:val="002860EE"/>
    <w:rsid w:val="00AA4E73"/>
    <w:rsid w:val="00B2021B"/>
    <w:rsid w:val="00E7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0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1B"/>
  </w:style>
  <w:style w:type="paragraph" w:styleId="Footer">
    <w:name w:val="footer"/>
    <w:basedOn w:val="Normal"/>
    <w:link w:val="FooterChar"/>
    <w:uiPriority w:val="99"/>
    <w:semiHidden/>
    <w:unhideWhenUsed/>
    <w:rsid w:val="00B20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379</Characters>
  <Application>Microsoft Office Word</Application>
  <DocSecurity>0</DocSecurity>
  <Lines>3</Lines>
  <Paragraphs>1</Paragraphs>
  <ScaleCrop>false</ScaleCrop>
  <Company>Aurora Public Schools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2012-11-26T21:02:00Z</dcterms:created>
  <dcterms:modified xsi:type="dcterms:W3CDTF">2012-11-26T21:06:00Z</dcterms:modified>
</cp:coreProperties>
</file>