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FD7608" w:rsidP="00FD7608">
      <w:pPr>
        <w:jc w:val="right"/>
        <w:rPr>
          <w:noProof/>
        </w:rPr>
      </w:pPr>
      <w:r>
        <w:rPr>
          <w:noProof/>
        </w:rPr>
        <w:t>Name_____________________________</w:t>
      </w:r>
    </w:p>
    <w:p w:rsidR="00FD7608" w:rsidRDefault="00FD7608" w:rsidP="00FD7608">
      <w:pPr>
        <w:rPr>
          <w:noProof/>
          <w:u w:val="single"/>
        </w:rPr>
      </w:pPr>
    </w:p>
    <w:p w:rsidR="00FD7608" w:rsidRPr="00FD7608" w:rsidRDefault="00FD7608" w:rsidP="00FD7608">
      <w:pPr>
        <w:rPr>
          <w:noProof/>
          <w:sz w:val="36"/>
          <w:szCs w:val="36"/>
          <w:u w:val="single"/>
        </w:rPr>
      </w:pPr>
      <w:r w:rsidRPr="00FD7608">
        <w:rPr>
          <w:noProof/>
          <w:sz w:val="36"/>
          <w:szCs w:val="36"/>
          <w:u w:val="single"/>
        </w:rPr>
        <w:t>Sequence of Events: The Genocide in Rwanda</w:t>
      </w:r>
    </w:p>
    <w:p w:rsidR="00FD7608" w:rsidRDefault="00FD7608">
      <w:r>
        <w:rPr>
          <w:noProof/>
        </w:rPr>
        <w:drawing>
          <wp:inline distT="0" distB="0" distL="0" distR="0">
            <wp:extent cx="7165253" cy="8105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01" cy="81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0" w:rsidRDefault="006E30D0"/>
    <w:p w:rsidR="006E30D0" w:rsidRDefault="006E30D0"/>
    <w:tbl>
      <w:tblPr>
        <w:tblStyle w:val="TableGrid"/>
        <w:tblW w:w="0" w:type="auto"/>
        <w:tblLook w:val="04A0"/>
      </w:tblPr>
      <w:tblGrid>
        <w:gridCol w:w="4698"/>
        <w:gridCol w:w="6318"/>
      </w:tblGrid>
      <w:tr w:rsidR="006E30D0" w:rsidTr="001E7D3D">
        <w:trPr>
          <w:trHeight w:val="1520"/>
        </w:trPr>
        <w:tc>
          <w:tcPr>
            <w:tcW w:w="4698" w:type="dxa"/>
          </w:tcPr>
          <w:p w:rsidR="006E30D0" w:rsidRPr="00ED6535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“Before…”</w:t>
            </w:r>
          </w:p>
        </w:tc>
        <w:tc>
          <w:tcPr>
            <w:tcW w:w="631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Prior to     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Initially                                     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For the past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Previously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Since                     </w:t>
            </w:r>
          </w:p>
        </w:tc>
      </w:tr>
      <w:tr w:rsidR="006E30D0" w:rsidTr="001E7D3D">
        <w:trPr>
          <w:trHeight w:val="710"/>
        </w:trPr>
        <w:tc>
          <w:tcPr>
            <w:tcW w:w="469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“After…”</w:t>
            </w:r>
          </w:p>
        </w:tc>
        <w:tc>
          <w:tcPr>
            <w:tcW w:w="631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Following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Soon After            </w:t>
            </w:r>
          </w:p>
        </w:tc>
      </w:tr>
      <w:tr w:rsidR="006E30D0" w:rsidTr="001E7D3D">
        <w:trPr>
          <w:trHeight w:val="1160"/>
        </w:trPr>
        <w:tc>
          <w:tcPr>
            <w:tcW w:w="469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“Next…”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“Then…”</w:t>
            </w:r>
          </w:p>
        </w:tc>
        <w:tc>
          <w:tcPr>
            <w:tcW w:w="631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First, Second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Next</w:t>
            </w:r>
          </w:p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Later</w:t>
            </w:r>
            <w:r>
              <w:rPr>
                <w:rFonts w:eastAsia="Times New Roman" w:cs="Times New Roman"/>
                <w:szCs w:val="24"/>
              </w:rPr>
              <w:t xml:space="preserve">  </w:t>
            </w:r>
          </w:p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Immediately                       </w:t>
            </w:r>
          </w:p>
        </w:tc>
      </w:tr>
      <w:tr w:rsidR="006E30D0" w:rsidTr="001E7D3D">
        <w:trPr>
          <w:trHeight w:val="1160"/>
        </w:trPr>
        <w:tc>
          <w:tcPr>
            <w:tcW w:w="469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“While…”</w:t>
            </w:r>
          </w:p>
        </w:tc>
        <w:tc>
          <w:tcPr>
            <w:tcW w:w="6318" w:type="dxa"/>
          </w:tcPr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During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When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Simultaneously</w:t>
            </w:r>
          </w:p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Meanwhile</w:t>
            </w:r>
          </w:p>
        </w:tc>
      </w:tr>
      <w:tr w:rsidR="006E30D0" w:rsidTr="001E7D3D">
        <w:trPr>
          <w:trHeight w:val="1160"/>
        </w:trPr>
        <w:tc>
          <w:tcPr>
            <w:tcW w:w="469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“Finally…”</w:t>
            </w:r>
          </w:p>
        </w:tc>
        <w:tc>
          <w:tcPr>
            <w:tcW w:w="6318" w:type="dxa"/>
          </w:tcPr>
          <w:p w:rsidR="006E30D0" w:rsidRDefault="006E30D0" w:rsidP="00F44CAC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Subsequently</w:t>
            </w:r>
          </w:p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Eventually                                     </w:t>
            </w:r>
          </w:p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 the end                                      </w:t>
            </w:r>
          </w:p>
          <w:p w:rsidR="006E30D0" w:rsidRDefault="006E30D0" w:rsidP="006E30D0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 a result</w:t>
            </w:r>
          </w:p>
        </w:tc>
      </w:tr>
    </w:tbl>
    <w:p w:rsidR="006E30D0" w:rsidRDefault="006E30D0" w:rsidP="006E30D0">
      <w:pPr>
        <w:jc w:val="left"/>
      </w:pPr>
    </w:p>
    <w:p w:rsidR="001E7D3D" w:rsidRDefault="001E7D3D" w:rsidP="001E7D3D">
      <w:pPr>
        <w:spacing w:line="360" w:lineRule="auto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p w:rsidR="001E7D3D" w:rsidRDefault="001E7D3D" w:rsidP="001E7D3D">
      <w:pPr>
        <w:spacing w:line="360" w:lineRule="auto"/>
        <w:jc w:val="left"/>
      </w:pPr>
      <w:r>
        <w:t>__________________________________________________________________________________________</w:t>
      </w:r>
    </w:p>
    <w:sectPr w:rsidR="001E7D3D" w:rsidSect="00FD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09" w:rsidRDefault="00FA7109" w:rsidP="00FD7608">
      <w:r>
        <w:separator/>
      </w:r>
    </w:p>
  </w:endnote>
  <w:endnote w:type="continuationSeparator" w:id="0">
    <w:p w:rsidR="00FA7109" w:rsidRDefault="00FA7109" w:rsidP="00FD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09" w:rsidRDefault="00FA7109" w:rsidP="00FD7608">
      <w:r>
        <w:separator/>
      </w:r>
    </w:p>
  </w:footnote>
  <w:footnote w:type="continuationSeparator" w:id="0">
    <w:p w:rsidR="00FA7109" w:rsidRDefault="00FA7109" w:rsidP="00FD7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08"/>
    <w:rsid w:val="001E7D3D"/>
    <w:rsid w:val="006E30D0"/>
    <w:rsid w:val="00AA4E73"/>
    <w:rsid w:val="00CC1564"/>
    <w:rsid w:val="00FA7109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608"/>
  </w:style>
  <w:style w:type="paragraph" w:styleId="Footer">
    <w:name w:val="footer"/>
    <w:basedOn w:val="Normal"/>
    <w:link w:val="FooterChar"/>
    <w:uiPriority w:val="99"/>
    <w:semiHidden/>
    <w:unhideWhenUsed/>
    <w:rsid w:val="00FD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608"/>
  </w:style>
  <w:style w:type="table" w:styleId="TableGrid">
    <w:name w:val="Table Grid"/>
    <w:basedOn w:val="TableNormal"/>
    <w:uiPriority w:val="59"/>
    <w:rsid w:val="006E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2013-02-26T20:34:00Z</dcterms:created>
  <dcterms:modified xsi:type="dcterms:W3CDTF">2013-02-26T20:34:00Z</dcterms:modified>
</cp:coreProperties>
</file>