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B34AE6" w:rsidP="00B34AE6">
      <w:pPr>
        <w:jc w:val="right"/>
      </w:pPr>
      <w:r>
        <w:t>Name_________________________</w:t>
      </w:r>
    </w:p>
    <w:p w:rsidR="00B34AE6" w:rsidRDefault="00B34AE6" w:rsidP="00B34AE6">
      <w:pPr>
        <w:jc w:val="right"/>
      </w:pPr>
    </w:p>
    <w:p w:rsidR="00B34AE6" w:rsidRDefault="00B34AE6" w:rsidP="00B34AE6">
      <w:pPr>
        <w:rPr>
          <w:rFonts w:cs="Times New Roman"/>
          <w:szCs w:val="24"/>
        </w:rPr>
      </w:pPr>
      <w:r w:rsidRPr="00B34AE6">
        <w:rPr>
          <w:rFonts w:cs="Times New Roman"/>
          <w:szCs w:val="24"/>
          <w:u w:val="single"/>
        </w:rPr>
        <w:t>Guiding Question</w:t>
      </w:r>
      <w:r w:rsidRPr="00B34AE6">
        <w:rPr>
          <w:rFonts w:cs="Times New Roman"/>
          <w:szCs w:val="24"/>
        </w:rPr>
        <w:t xml:space="preserve">: </w:t>
      </w:r>
      <w:r w:rsidRPr="00B34AE6">
        <w:rPr>
          <w:rFonts w:cs="Times New Roman"/>
          <w:szCs w:val="24"/>
        </w:rPr>
        <w:t xml:space="preserve">How did the </w:t>
      </w:r>
      <w:r w:rsidR="00B35469">
        <w:rPr>
          <w:rFonts w:cs="Times New Roman"/>
          <w:szCs w:val="24"/>
        </w:rPr>
        <w:t xml:space="preserve">Tariff of 1828 and the </w:t>
      </w:r>
      <w:r w:rsidRPr="00B34AE6">
        <w:rPr>
          <w:rFonts w:cs="Times New Roman"/>
          <w:szCs w:val="24"/>
        </w:rPr>
        <w:t>Nullification Crisis demonstrate the widening divide between northern and southern states?</w:t>
      </w:r>
      <w:r w:rsidR="00B15D64">
        <w:rPr>
          <w:rFonts w:cs="Times New Roman"/>
          <w:szCs w:val="24"/>
        </w:rPr>
        <w:t xml:space="preserve"> Use the documents and </w:t>
      </w:r>
      <w:proofErr w:type="spellStart"/>
      <w:r w:rsidR="00B15D64">
        <w:rPr>
          <w:rFonts w:cs="Times New Roman"/>
          <w:szCs w:val="24"/>
        </w:rPr>
        <w:t>ch.</w:t>
      </w:r>
      <w:proofErr w:type="spellEnd"/>
      <w:r w:rsidR="00B15D64">
        <w:rPr>
          <w:rFonts w:cs="Times New Roman"/>
          <w:szCs w:val="24"/>
        </w:rPr>
        <w:t xml:space="preserve"> 10 to help you answer the questions.</w:t>
      </w:r>
    </w:p>
    <w:p w:rsidR="00B34AE6" w:rsidRDefault="00B34AE6" w:rsidP="00B34AE6">
      <w:pPr>
        <w:rPr>
          <w:rFonts w:cs="Times New Roman"/>
          <w:szCs w:val="24"/>
        </w:rPr>
      </w:pP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1841"/>
        <w:gridCol w:w="4451"/>
        <w:gridCol w:w="4606"/>
      </w:tblGrid>
      <w:tr w:rsidR="00B34AE6" w:rsidTr="00A36BAF">
        <w:trPr>
          <w:trHeight w:val="1010"/>
        </w:trPr>
        <w:tc>
          <w:tcPr>
            <w:tcW w:w="1841" w:type="dxa"/>
          </w:tcPr>
          <w:p w:rsidR="00B34AE6" w:rsidRPr="00D04DA0" w:rsidRDefault="00B34AE6" w:rsidP="00B34AE6">
            <w:pPr>
              <w:rPr>
                <w:b/>
                <w:u w:val="single"/>
              </w:rPr>
            </w:pPr>
            <w:bookmarkStart w:id="0" w:name="_GoBack"/>
            <w:bookmarkEnd w:id="0"/>
            <w:r w:rsidRPr="00D04DA0">
              <w:rPr>
                <w:b/>
                <w:u w:val="single"/>
              </w:rPr>
              <w:t>Primary or Secondary Source?</w:t>
            </w:r>
          </w:p>
          <w:p w:rsidR="00B34AE6" w:rsidRPr="00D04DA0" w:rsidRDefault="00B34AE6" w:rsidP="00B34AE6"/>
        </w:tc>
        <w:tc>
          <w:tcPr>
            <w:tcW w:w="4451" w:type="dxa"/>
          </w:tcPr>
          <w:p w:rsidR="00B34AE6" w:rsidRPr="00D04DA0" w:rsidRDefault="00B34AE6" w:rsidP="00B34AE6">
            <w:pPr>
              <w:rPr>
                <w:b/>
                <w:u w:val="single"/>
              </w:rPr>
            </w:pPr>
            <w:r w:rsidRPr="00D04DA0">
              <w:rPr>
                <w:b/>
                <w:u w:val="single"/>
              </w:rPr>
              <w:t>Observe</w:t>
            </w:r>
          </w:p>
        </w:tc>
        <w:tc>
          <w:tcPr>
            <w:tcW w:w="4606" w:type="dxa"/>
          </w:tcPr>
          <w:p w:rsidR="00B34AE6" w:rsidRPr="00D04DA0" w:rsidRDefault="00B34AE6" w:rsidP="00B34AE6">
            <w:pPr>
              <w:rPr>
                <w:b/>
                <w:u w:val="single"/>
              </w:rPr>
            </w:pPr>
            <w:r w:rsidRPr="00D04DA0">
              <w:rPr>
                <w:b/>
                <w:u w:val="single"/>
              </w:rPr>
              <w:t>Reflect</w:t>
            </w:r>
          </w:p>
        </w:tc>
      </w:tr>
      <w:tr w:rsidR="00B34AE6" w:rsidTr="00A36BAF">
        <w:trPr>
          <w:trHeight w:val="2551"/>
        </w:trPr>
        <w:tc>
          <w:tcPr>
            <w:tcW w:w="1841" w:type="dxa"/>
          </w:tcPr>
          <w:p w:rsidR="00B34AE6" w:rsidRPr="00D04DA0" w:rsidRDefault="00B34AE6" w:rsidP="00B34AE6">
            <w:r w:rsidRPr="00D04DA0">
              <w:t xml:space="preserve">#1 </w:t>
            </w:r>
          </w:p>
          <w:p w:rsidR="00B34AE6" w:rsidRPr="00D04DA0" w:rsidRDefault="00B34AE6" w:rsidP="00B34AE6">
            <w:r w:rsidRPr="00D04DA0">
              <w:t>Primary Source</w:t>
            </w:r>
          </w:p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>
            <w:r w:rsidRPr="00D04DA0">
              <w:t>Secondary Source</w:t>
            </w:r>
          </w:p>
        </w:tc>
        <w:tc>
          <w:tcPr>
            <w:tcW w:w="4451" w:type="dxa"/>
          </w:tcPr>
          <w:p w:rsidR="00B34AE6" w:rsidRDefault="00B34AE6" w:rsidP="00B34AE6">
            <w:pPr>
              <w:rPr>
                <w:rFonts w:cs="Times New Roman"/>
                <w:szCs w:val="24"/>
              </w:rPr>
            </w:pPr>
            <w:r>
              <w:t>List the South’s four major crops, in order of the amount of land devoted to producing them.</w:t>
            </w:r>
          </w:p>
        </w:tc>
        <w:tc>
          <w:tcPr>
            <w:tcW w:w="4606" w:type="dxa"/>
          </w:tcPr>
          <w:p w:rsidR="00B35469" w:rsidRDefault="00B35469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How did agriculture in the South impact their opinion on the Tariff of 1828?</w:t>
            </w:r>
          </w:p>
          <w:p w:rsidR="00B35469" w:rsidRDefault="00B35469" w:rsidP="00B34AE6">
            <w:pPr>
              <w:rPr>
                <w:rFonts w:cs="Times New Roman"/>
                <w:szCs w:val="24"/>
              </w:rPr>
            </w:pPr>
          </w:p>
          <w:p w:rsidR="00B35469" w:rsidRDefault="00B35469" w:rsidP="00B34AE6">
            <w:pPr>
              <w:rPr>
                <w:rFonts w:cs="Times New Roman"/>
                <w:szCs w:val="24"/>
              </w:rPr>
            </w:pPr>
          </w:p>
          <w:p w:rsidR="00B35469" w:rsidRDefault="00B35469" w:rsidP="00B34AE6">
            <w:pPr>
              <w:rPr>
                <w:rFonts w:cs="Times New Roman"/>
                <w:szCs w:val="24"/>
              </w:rPr>
            </w:pPr>
          </w:p>
          <w:p w:rsidR="00B34AE6" w:rsidRDefault="00B34AE6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Does this document represent an economic, ideological, or political divide between the northern and southern states?</w:t>
            </w:r>
          </w:p>
          <w:p w:rsidR="00B35469" w:rsidRDefault="00B35469" w:rsidP="00B34AE6">
            <w:pPr>
              <w:rPr>
                <w:rFonts w:cs="Times New Roman"/>
                <w:szCs w:val="24"/>
              </w:rPr>
            </w:pPr>
          </w:p>
          <w:p w:rsidR="00B35469" w:rsidRDefault="00B35469" w:rsidP="00B34AE6">
            <w:pPr>
              <w:rPr>
                <w:rFonts w:cs="Times New Roman"/>
                <w:szCs w:val="24"/>
              </w:rPr>
            </w:pPr>
          </w:p>
        </w:tc>
      </w:tr>
      <w:tr w:rsidR="00B34AE6" w:rsidTr="00A36BAF">
        <w:trPr>
          <w:trHeight w:val="2551"/>
        </w:trPr>
        <w:tc>
          <w:tcPr>
            <w:tcW w:w="1841" w:type="dxa"/>
          </w:tcPr>
          <w:p w:rsidR="00B34AE6" w:rsidRPr="00D04DA0" w:rsidRDefault="00B34AE6" w:rsidP="00B34AE6">
            <w:r w:rsidRPr="00D04DA0">
              <w:t>#2</w:t>
            </w:r>
          </w:p>
          <w:p w:rsidR="00B34AE6" w:rsidRPr="00D04DA0" w:rsidRDefault="00B34AE6" w:rsidP="00B34AE6">
            <w:r w:rsidRPr="00D04DA0">
              <w:t>Primary Source</w:t>
            </w:r>
          </w:p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>
            <w:r w:rsidRPr="00D04DA0">
              <w:t>Secondary Source</w:t>
            </w:r>
          </w:p>
        </w:tc>
        <w:tc>
          <w:tcPr>
            <w:tcW w:w="4451" w:type="dxa"/>
          </w:tcPr>
          <w:p w:rsidR="00B34AE6" w:rsidRDefault="007D05BA" w:rsidP="00B34AE6">
            <w:r>
              <w:t>Which sector of the American economy grew the most between 1820 and 1860?</w:t>
            </w:r>
          </w:p>
          <w:p w:rsidR="007D05BA" w:rsidRDefault="007D05BA" w:rsidP="00B34AE6"/>
          <w:p w:rsidR="007D05BA" w:rsidRDefault="007D05BA" w:rsidP="00B34AE6"/>
          <w:p w:rsidR="007D05BA" w:rsidRDefault="007D05BA" w:rsidP="00B34AE6">
            <w:r>
              <w:t>Even though agriculture decreased compared to manufacturing, which crop continued to grow as the South became more dependent on it?</w:t>
            </w:r>
          </w:p>
          <w:p w:rsidR="007D05BA" w:rsidRDefault="007D05BA" w:rsidP="00B34AE6"/>
          <w:p w:rsidR="007D05BA" w:rsidRDefault="007D05BA" w:rsidP="00B34AE6">
            <w:pPr>
              <w:rPr>
                <w:rFonts w:cs="Times New Roman"/>
                <w:szCs w:val="24"/>
              </w:rPr>
            </w:pPr>
          </w:p>
        </w:tc>
        <w:tc>
          <w:tcPr>
            <w:tcW w:w="4606" w:type="dxa"/>
          </w:tcPr>
          <w:p w:rsidR="007D05BA" w:rsidRDefault="00B15D64" w:rsidP="007D05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How did tariffs help American industrialization?</w:t>
            </w:r>
          </w:p>
          <w:p w:rsidR="007D05BA" w:rsidRDefault="007D05BA" w:rsidP="007D05BA">
            <w:pPr>
              <w:rPr>
                <w:rFonts w:cs="Times New Roman"/>
                <w:szCs w:val="24"/>
              </w:rPr>
            </w:pPr>
          </w:p>
          <w:p w:rsidR="00B15D64" w:rsidRDefault="00B15D64" w:rsidP="007D05BA">
            <w:pPr>
              <w:rPr>
                <w:rFonts w:cs="Times New Roman"/>
                <w:szCs w:val="24"/>
              </w:rPr>
            </w:pPr>
          </w:p>
          <w:p w:rsidR="007D05BA" w:rsidRDefault="007D05BA" w:rsidP="007D05BA">
            <w:pPr>
              <w:rPr>
                <w:rFonts w:cs="Times New Roman"/>
                <w:szCs w:val="24"/>
              </w:rPr>
            </w:pPr>
          </w:p>
          <w:p w:rsidR="007D05BA" w:rsidRDefault="007D05BA" w:rsidP="007D05BA">
            <w:pPr>
              <w:rPr>
                <w:rFonts w:cs="Times New Roman"/>
                <w:szCs w:val="24"/>
              </w:rPr>
            </w:pPr>
          </w:p>
          <w:p w:rsidR="007D05BA" w:rsidRDefault="007D05BA" w:rsidP="007D05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Does this document represent an economic, ideological, or political divide between the northern and southern states?</w:t>
            </w:r>
          </w:p>
          <w:p w:rsidR="00B15D64" w:rsidRDefault="00B15D64" w:rsidP="007D05BA">
            <w:pPr>
              <w:rPr>
                <w:rFonts w:cs="Times New Roman"/>
                <w:szCs w:val="24"/>
              </w:rPr>
            </w:pPr>
          </w:p>
          <w:p w:rsidR="00B34AE6" w:rsidRDefault="00B34AE6" w:rsidP="00B34AE6">
            <w:pPr>
              <w:rPr>
                <w:rFonts w:cs="Times New Roman"/>
                <w:szCs w:val="24"/>
              </w:rPr>
            </w:pPr>
          </w:p>
        </w:tc>
      </w:tr>
      <w:tr w:rsidR="00B34AE6" w:rsidTr="00A36BAF">
        <w:trPr>
          <w:trHeight w:val="2551"/>
        </w:trPr>
        <w:tc>
          <w:tcPr>
            <w:tcW w:w="1841" w:type="dxa"/>
          </w:tcPr>
          <w:p w:rsidR="00B34AE6" w:rsidRPr="00D04DA0" w:rsidRDefault="00B34AE6" w:rsidP="00B34AE6">
            <w:r w:rsidRPr="00D04DA0">
              <w:t>#3</w:t>
            </w:r>
          </w:p>
          <w:p w:rsidR="00B34AE6" w:rsidRPr="00D04DA0" w:rsidRDefault="00B34AE6" w:rsidP="00B34AE6">
            <w:r w:rsidRPr="00D04DA0">
              <w:t>Primary Source</w:t>
            </w:r>
          </w:p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>
            <w:r w:rsidRPr="00D04DA0">
              <w:t>Secondary Source</w:t>
            </w:r>
          </w:p>
        </w:tc>
        <w:tc>
          <w:tcPr>
            <w:tcW w:w="4451" w:type="dxa"/>
          </w:tcPr>
          <w:p w:rsidR="00B34AE6" w:rsidRDefault="007D05BA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Why did the North support the Tariff?</w:t>
            </w:r>
          </w:p>
          <w:p w:rsidR="007D05BA" w:rsidRDefault="007D05BA" w:rsidP="00B34AE6">
            <w:pPr>
              <w:rPr>
                <w:rFonts w:cs="Times New Roman"/>
                <w:szCs w:val="24"/>
              </w:rPr>
            </w:pPr>
          </w:p>
          <w:p w:rsidR="007D05BA" w:rsidRDefault="007D05BA" w:rsidP="00B34AE6">
            <w:pPr>
              <w:rPr>
                <w:rFonts w:cs="Times New Roman"/>
                <w:szCs w:val="24"/>
              </w:rPr>
            </w:pPr>
          </w:p>
          <w:p w:rsidR="007D05BA" w:rsidRDefault="007D05BA" w:rsidP="00B34AE6">
            <w:pPr>
              <w:rPr>
                <w:rFonts w:cs="Times New Roman"/>
                <w:szCs w:val="24"/>
              </w:rPr>
            </w:pPr>
          </w:p>
          <w:p w:rsidR="007D05BA" w:rsidRDefault="007D05BA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Why did the South oppose the Tariff?</w:t>
            </w:r>
          </w:p>
        </w:tc>
        <w:tc>
          <w:tcPr>
            <w:tcW w:w="4606" w:type="dxa"/>
          </w:tcPr>
          <w:p w:rsidR="00B34AE6" w:rsidRDefault="00B15D64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Look at the political cartoon on page 320. What is the perspective of the cartoon? How does the author feel about the tariff?</w:t>
            </w:r>
          </w:p>
          <w:p w:rsidR="007D05BA" w:rsidRDefault="007D05BA" w:rsidP="00B34AE6">
            <w:pPr>
              <w:rPr>
                <w:rFonts w:cs="Times New Roman"/>
                <w:szCs w:val="24"/>
              </w:rPr>
            </w:pPr>
          </w:p>
          <w:p w:rsidR="007D05BA" w:rsidRDefault="007D05BA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7D05BA" w:rsidRDefault="007D05BA" w:rsidP="007D05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Does this document represent an economic, ideological, or political divide between the northern and southern states?</w:t>
            </w:r>
          </w:p>
          <w:p w:rsidR="00B15D64" w:rsidRDefault="00B15D64" w:rsidP="007D05BA">
            <w:pPr>
              <w:rPr>
                <w:rFonts w:cs="Times New Roman"/>
                <w:szCs w:val="24"/>
              </w:rPr>
            </w:pPr>
          </w:p>
          <w:p w:rsidR="007D05BA" w:rsidRDefault="007D05BA" w:rsidP="00B34AE6">
            <w:pPr>
              <w:rPr>
                <w:rFonts w:cs="Times New Roman"/>
                <w:szCs w:val="24"/>
              </w:rPr>
            </w:pPr>
          </w:p>
        </w:tc>
      </w:tr>
      <w:tr w:rsidR="00B34AE6" w:rsidTr="00A36BAF">
        <w:trPr>
          <w:trHeight w:val="2551"/>
        </w:trPr>
        <w:tc>
          <w:tcPr>
            <w:tcW w:w="1841" w:type="dxa"/>
          </w:tcPr>
          <w:p w:rsidR="00B34AE6" w:rsidRPr="00D04DA0" w:rsidRDefault="00B34AE6" w:rsidP="00B34AE6">
            <w:r w:rsidRPr="00D04DA0">
              <w:t>#4</w:t>
            </w:r>
          </w:p>
          <w:p w:rsidR="00B34AE6" w:rsidRPr="00D04DA0" w:rsidRDefault="00B34AE6" w:rsidP="00B34AE6">
            <w:r w:rsidRPr="00D04DA0">
              <w:t>Primary Source</w:t>
            </w:r>
          </w:p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>
            <w:r w:rsidRPr="00D04DA0">
              <w:t>Secondary Source</w:t>
            </w:r>
          </w:p>
        </w:tc>
        <w:tc>
          <w:tcPr>
            <w:tcW w:w="4451" w:type="dxa"/>
          </w:tcPr>
          <w:p w:rsidR="00B34AE6" w:rsidRDefault="00B15D64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What is the difference between “free trade” and “protective tariffs”?</w:t>
            </w: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What is the poster trying to persuade its audience to choose/vote for? Why? What are the benefits?</w:t>
            </w: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</w:tc>
        <w:tc>
          <w:tcPr>
            <w:tcW w:w="4606" w:type="dxa"/>
          </w:tcPr>
          <w:p w:rsidR="00B34AE6" w:rsidRDefault="00B15D64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What types of people/professions would support this poster?</w:t>
            </w: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15D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Does this document represent an economic, ideological, or political divide between the northern and southern states?</w:t>
            </w: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</w:tc>
      </w:tr>
      <w:tr w:rsidR="00B34AE6" w:rsidTr="00A36BAF">
        <w:trPr>
          <w:trHeight w:val="2551"/>
        </w:trPr>
        <w:tc>
          <w:tcPr>
            <w:tcW w:w="1841" w:type="dxa"/>
          </w:tcPr>
          <w:p w:rsidR="00B34AE6" w:rsidRPr="00D04DA0" w:rsidRDefault="00B34AE6" w:rsidP="00B34AE6">
            <w:r w:rsidRPr="00D04DA0">
              <w:lastRenderedPageBreak/>
              <w:t>#5</w:t>
            </w:r>
          </w:p>
          <w:p w:rsidR="00B34AE6" w:rsidRPr="00D04DA0" w:rsidRDefault="00B34AE6" w:rsidP="00B34AE6">
            <w:r w:rsidRPr="00D04DA0">
              <w:t>Primary Source</w:t>
            </w:r>
          </w:p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>
            <w:r w:rsidRPr="00D04DA0">
              <w:t>Secondary Source</w:t>
            </w:r>
          </w:p>
        </w:tc>
        <w:tc>
          <w:tcPr>
            <w:tcW w:w="4451" w:type="dxa"/>
          </w:tcPr>
          <w:p w:rsidR="00B34AE6" w:rsidRDefault="007866F2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What do the first 2 paragraphs say about the Tariffs of 1828 and 1832? </w:t>
            </w: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B15D64" w:rsidRDefault="007866F2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According to the third paragraph, what has the authority to pass such tariffs?</w:t>
            </w: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B15D64" w:rsidRDefault="007866F2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What does South Carolina threaten to do in the last paragraph?</w:t>
            </w: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</w:tc>
        <w:tc>
          <w:tcPr>
            <w:tcW w:w="4606" w:type="dxa"/>
          </w:tcPr>
          <w:p w:rsidR="00B34AE6" w:rsidRDefault="001159B2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How does the South Carolina’s </w:t>
            </w:r>
            <w:r w:rsidR="00B15D64">
              <w:rPr>
                <w:rFonts w:cs="Times New Roman"/>
                <w:szCs w:val="24"/>
              </w:rPr>
              <w:t>opposition to the Tariff of 1828 compare to the Virginia and Kentucky Resolutions?</w:t>
            </w: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15D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Does this document represent an economic, ideological, or political divide between the northern and southern states?</w:t>
            </w: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  <w:p w:rsidR="00B15D64" w:rsidRDefault="00B15D64" w:rsidP="00B34AE6">
            <w:pPr>
              <w:rPr>
                <w:rFonts w:cs="Times New Roman"/>
                <w:szCs w:val="24"/>
              </w:rPr>
            </w:pPr>
          </w:p>
        </w:tc>
      </w:tr>
      <w:tr w:rsidR="00B34AE6" w:rsidTr="00A36BAF">
        <w:trPr>
          <w:trHeight w:val="2551"/>
        </w:trPr>
        <w:tc>
          <w:tcPr>
            <w:tcW w:w="1841" w:type="dxa"/>
          </w:tcPr>
          <w:p w:rsidR="00B34AE6" w:rsidRPr="00D04DA0" w:rsidRDefault="00B34AE6" w:rsidP="00B34AE6">
            <w:r w:rsidRPr="00D04DA0">
              <w:t>#6</w:t>
            </w:r>
          </w:p>
          <w:p w:rsidR="00B34AE6" w:rsidRPr="00D04DA0" w:rsidRDefault="00B34AE6" w:rsidP="00B34AE6">
            <w:r w:rsidRPr="00D04DA0">
              <w:t>Primary Source</w:t>
            </w:r>
          </w:p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/>
          <w:p w:rsidR="00B34AE6" w:rsidRPr="00D04DA0" w:rsidRDefault="00B34AE6" w:rsidP="00B34AE6">
            <w:r w:rsidRPr="00D04DA0">
              <w:t>Secondary Source</w:t>
            </w:r>
          </w:p>
        </w:tc>
        <w:tc>
          <w:tcPr>
            <w:tcW w:w="4451" w:type="dxa"/>
          </w:tcPr>
          <w:p w:rsidR="00B34AE6" w:rsidRDefault="007866F2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According to the first paragraph, what does Jackson imply will happen to South Carolina if they secede?</w:t>
            </w: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 the second paragraph</w:t>
            </w:r>
            <w:r w:rsidR="00A36BAF">
              <w:rPr>
                <w:rFonts w:cs="Times New Roman"/>
                <w:szCs w:val="24"/>
              </w:rPr>
              <w:t>, what does Jackson accuse the supporters of disunion of</w:t>
            </w:r>
            <w:r>
              <w:rPr>
                <w:rFonts w:cs="Times New Roman"/>
                <w:szCs w:val="24"/>
              </w:rPr>
              <w:t>?</w:t>
            </w: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What is Jackson’s overall stance on South Carolina’s declaration of nullification?</w:t>
            </w: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  <w:p w:rsidR="007866F2" w:rsidRDefault="007866F2" w:rsidP="00B34AE6">
            <w:pPr>
              <w:rPr>
                <w:rFonts w:cs="Times New Roman"/>
                <w:szCs w:val="24"/>
              </w:rPr>
            </w:pPr>
          </w:p>
        </w:tc>
        <w:tc>
          <w:tcPr>
            <w:tcW w:w="4606" w:type="dxa"/>
          </w:tcPr>
          <w:p w:rsidR="00B34AE6" w:rsidRDefault="00A36BAF" w:rsidP="00B34A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 to page 324 in the textbook. What was Jackson’s response to the Nullification Crisis? And how did the crisis end?</w:t>
            </w: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  <w:p w:rsidR="00A36BAF" w:rsidRDefault="00A36BAF" w:rsidP="00A36B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Does this document represent an economic, ideological, or political divide between the northern and southern states?</w:t>
            </w:r>
          </w:p>
          <w:p w:rsidR="00A36BAF" w:rsidRDefault="00A36BAF" w:rsidP="00B34AE6">
            <w:pPr>
              <w:rPr>
                <w:rFonts w:cs="Times New Roman"/>
                <w:szCs w:val="24"/>
              </w:rPr>
            </w:pPr>
          </w:p>
        </w:tc>
      </w:tr>
    </w:tbl>
    <w:p w:rsidR="00B34AE6" w:rsidRPr="00B34AE6" w:rsidRDefault="00B34AE6" w:rsidP="00B34AE6">
      <w:pPr>
        <w:rPr>
          <w:rFonts w:cs="Times New Roman"/>
          <w:szCs w:val="24"/>
        </w:rPr>
      </w:pPr>
    </w:p>
    <w:sectPr w:rsidR="00B34AE6" w:rsidRPr="00B34AE6" w:rsidSect="00B15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E6"/>
    <w:rsid w:val="001159B2"/>
    <w:rsid w:val="007866F2"/>
    <w:rsid w:val="007D05BA"/>
    <w:rsid w:val="00A36BAF"/>
    <w:rsid w:val="00B15D64"/>
    <w:rsid w:val="00B34AE6"/>
    <w:rsid w:val="00B35469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2015-11-04T02:13:00Z</dcterms:created>
  <dcterms:modified xsi:type="dcterms:W3CDTF">2015-11-04T03:43:00Z</dcterms:modified>
</cp:coreProperties>
</file>